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EB142" w14:textId="77777777" w:rsidR="00BA1667" w:rsidRPr="00BA1667" w:rsidRDefault="00BA1667" w:rsidP="00BA1667">
      <w:pPr>
        <w:tabs>
          <w:tab w:val="num" w:pos="720"/>
        </w:tabs>
        <w:ind w:left="720" w:hanging="360"/>
        <w:rPr>
          <w:b/>
          <w:bCs/>
          <w:color w:val="FF0000"/>
          <w:sz w:val="32"/>
          <w:szCs w:val="32"/>
        </w:rPr>
      </w:pPr>
    </w:p>
    <w:p w14:paraId="430B34D1" w14:textId="61668951" w:rsidR="00BA1667" w:rsidRPr="00BA1667" w:rsidRDefault="00BA1667" w:rsidP="00BA1667">
      <w:pPr>
        <w:ind w:left="720"/>
        <w:rPr>
          <w:b/>
          <w:bCs/>
          <w:color w:val="FF0000"/>
          <w:sz w:val="32"/>
          <w:szCs w:val="32"/>
        </w:rPr>
      </w:pPr>
      <w:r w:rsidRPr="00BA1667">
        <w:rPr>
          <w:b/>
          <w:bCs/>
          <w:color w:val="FF0000"/>
          <w:sz w:val="32"/>
          <w:szCs w:val="32"/>
        </w:rPr>
        <w:t>Sorumlu Emlak Danışmanı Seviye 5</w:t>
      </w:r>
      <w:r w:rsidRPr="00BA1667">
        <w:rPr>
          <w:b/>
          <w:bCs/>
          <w:color w:val="FF0000"/>
          <w:sz w:val="32"/>
          <w:szCs w:val="32"/>
        </w:rPr>
        <w:br/>
        <w:t>UYGULAMA SINAVI</w:t>
      </w:r>
    </w:p>
    <w:p w14:paraId="15701DBF" w14:textId="4DC96A98" w:rsidR="00BA1667" w:rsidRPr="00BA1667" w:rsidRDefault="00BA1667" w:rsidP="00BA1667">
      <w:pPr>
        <w:numPr>
          <w:ilvl w:val="0"/>
          <w:numId w:val="1"/>
        </w:numPr>
      </w:pPr>
      <w:r w:rsidRPr="00BA1667">
        <w:rPr>
          <w:b/>
          <w:bCs/>
          <w:u w:val="single"/>
        </w:rPr>
        <w:t>1. BÖLÜM</w:t>
      </w:r>
    </w:p>
    <w:p w14:paraId="0931E682" w14:textId="77777777" w:rsidR="00BA1667" w:rsidRPr="00BA1667" w:rsidRDefault="00BA1667" w:rsidP="00BA1667">
      <w:pPr>
        <w:numPr>
          <w:ilvl w:val="1"/>
          <w:numId w:val="1"/>
        </w:numPr>
      </w:pPr>
      <w:r w:rsidRPr="00BA1667">
        <w:rPr>
          <w:b/>
          <w:bCs/>
        </w:rPr>
        <w:t xml:space="preserve">Adaya bir rapor sunulacak, bu raporda yer alan verilere göre </w:t>
      </w:r>
    </w:p>
    <w:p w14:paraId="5A64AC97" w14:textId="77777777" w:rsidR="00BA1667" w:rsidRPr="00BA1667" w:rsidRDefault="00BA1667" w:rsidP="00BA1667">
      <w:pPr>
        <w:numPr>
          <w:ilvl w:val="2"/>
          <w:numId w:val="1"/>
        </w:numPr>
      </w:pPr>
      <w:r w:rsidRPr="00BA1667">
        <w:rPr>
          <w:b/>
          <w:bCs/>
        </w:rPr>
        <w:t>Pazarlama stratejisi oluşturma</w:t>
      </w:r>
    </w:p>
    <w:p w14:paraId="633E12DE" w14:textId="77777777" w:rsidR="00BA1667" w:rsidRPr="00BA1667" w:rsidRDefault="00BA1667" w:rsidP="00BA1667">
      <w:pPr>
        <w:numPr>
          <w:ilvl w:val="2"/>
          <w:numId w:val="1"/>
        </w:numPr>
      </w:pPr>
      <w:r w:rsidRPr="00BA1667">
        <w:rPr>
          <w:b/>
          <w:bCs/>
        </w:rPr>
        <w:t xml:space="preserve">Müşteri </w:t>
      </w:r>
      <w:proofErr w:type="spellStart"/>
      <w:r w:rsidRPr="00BA1667">
        <w:rPr>
          <w:b/>
          <w:bCs/>
        </w:rPr>
        <w:t>veritabanına</w:t>
      </w:r>
      <w:proofErr w:type="spellEnd"/>
      <w:r w:rsidRPr="00BA1667">
        <w:rPr>
          <w:b/>
          <w:bCs/>
        </w:rPr>
        <w:t xml:space="preserve"> göre iletişim stratejisi oluşturma</w:t>
      </w:r>
    </w:p>
    <w:p w14:paraId="5F66ABB5" w14:textId="77777777" w:rsidR="00BA1667" w:rsidRPr="00BA1667" w:rsidRDefault="00BA1667" w:rsidP="00BA1667">
      <w:pPr>
        <w:numPr>
          <w:ilvl w:val="2"/>
          <w:numId w:val="1"/>
        </w:numPr>
      </w:pPr>
      <w:r w:rsidRPr="00BA1667">
        <w:rPr>
          <w:b/>
          <w:bCs/>
        </w:rPr>
        <w:t>Emlak satış/kiralama planı oluşturma</w:t>
      </w:r>
    </w:p>
    <w:p w14:paraId="00D62F86" w14:textId="77777777" w:rsidR="00BA1667" w:rsidRPr="00BA1667" w:rsidRDefault="00BA1667" w:rsidP="00BA1667">
      <w:pPr>
        <w:numPr>
          <w:ilvl w:val="2"/>
          <w:numId w:val="1"/>
        </w:numPr>
      </w:pPr>
      <w:r w:rsidRPr="00BA1667">
        <w:rPr>
          <w:b/>
          <w:bCs/>
        </w:rPr>
        <w:t>İş dağılımı yapma</w:t>
      </w:r>
    </w:p>
    <w:p w14:paraId="33E9E951" w14:textId="77777777" w:rsidR="00BA1667" w:rsidRPr="00BA1667" w:rsidRDefault="00BA1667" w:rsidP="00BA1667">
      <w:pPr>
        <w:numPr>
          <w:ilvl w:val="2"/>
          <w:numId w:val="1"/>
        </w:numPr>
      </w:pPr>
      <w:r w:rsidRPr="00BA1667">
        <w:rPr>
          <w:b/>
          <w:bCs/>
        </w:rPr>
        <w:t>Bütçe oluşturma</w:t>
      </w:r>
    </w:p>
    <w:p w14:paraId="2FA8A6C3" w14:textId="77777777" w:rsidR="00BA1667" w:rsidRPr="00BA1667" w:rsidRDefault="00BA1667" w:rsidP="00BA1667">
      <w:r w:rsidRPr="00BA1667">
        <w:rPr>
          <w:b/>
          <w:bCs/>
          <w:u w:val="single"/>
        </w:rPr>
        <w:t>Kritik Adımlar</w:t>
      </w:r>
    </w:p>
    <w:p w14:paraId="7412601D" w14:textId="77777777" w:rsidR="00BA1667" w:rsidRPr="00BA1667" w:rsidRDefault="00BA1667" w:rsidP="00BA1667">
      <w:pPr>
        <w:numPr>
          <w:ilvl w:val="1"/>
          <w:numId w:val="2"/>
        </w:numPr>
      </w:pPr>
      <w:r w:rsidRPr="00BA1667">
        <w:t>Pazar ve hedef kitle verilerine göre strateji belirleme</w:t>
      </w:r>
    </w:p>
    <w:p w14:paraId="7FFE35D9" w14:textId="77777777" w:rsidR="00BA1667" w:rsidRPr="00BA1667" w:rsidRDefault="00BA1667" w:rsidP="00BA1667">
      <w:pPr>
        <w:numPr>
          <w:ilvl w:val="1"/>
          <w:numId w:val="2"/>
        </w:numPr>
      </w:pPr>
      <w:r w:rsidRPr="00BA1667">
        <w:t>İş organizasyonu ve dağılımı yapma</w:t>
      </w:r>
    </w:p>
    <w:p w14:paraId="506DE6EE" w14:textId="23410D35" w:rsidR="00BA1667" w:rsidRDefault="00BA1667" w:rsidP="00BA1667"/>
    <w:p w14:paraId="11A46E71" w14:textId="6C2DA3C3" w:rsidR="00BA1667" w:rsidRDefault="00BA1667" w:rsidP="00BA1667"/>
    <w:p w14:paraId="2DF07151" w14:textId="7C380577" w:rsidR="00BA1667" w:rsidRDefault="00BA1667" w:rsidP="00BA1667"/>
    <w:p w14:paraId="0C36ACA8" w14:textId="288A576A" w:rsidR="00BA1667" w:rsidRDefault="00BA1667" w:rsidP="00BA1667"/>
    <w:p w14:paraId="5E4841B1" w14:textId="150D0862" w:rsidR="00BA1667" w:rsidRDefault="00BA1667" w:rsidP="00BA1667"/>
    <w:p w14:paraId="30074C5A" w14:textId="2308EDBE" w:rsidR="00BA1667" w:rsidRDefault="00BA1667" w:rsidP="00BA1667"/>
    <w:p w14:paraId="28954BB8" w14:textId="0286A671" w:rsidR="00BA1667" w:rsidRDefault="00BA1667" w:rsidP="00BA1667"/>
    <w:p w14:paraId="02ABF34E" w14:textId="19A197EF" w:rsidR="00BA1667" w:rsidRDefault="00BA1667" w:rsidP="00BA1667"/>
    <w:p w14:paraId="674E76D2" w14:textId="4831480C" w:rsidR="00BA1667" w:rsidRDefault="00BA1667" w:rsidP="00BA1667"/>
    <w:p w14:paraId="25A5E25B" w14:textId="67E98969" w:rsidR="00BA1667" w:rsidRDefault="00BA1667" w:rsidP="00BA1667"/>
    <w:p w14:paraId="05495E82" w14:textId="6ABB6123" w:rsidR="00BA1667" w:rsidRDefault="00BA1667" w:rsidP="00BA1667"/>
    <w:p w14:paraId="318A7998" w14:textId="28679C0E" w:rsidR="00BA1667" w:rsidRDefault="00BA1667" w:rsidP="00BA1667"/>
    <w:p w14:paraId="29DA84C7" w14:textId="3F2488E8" w:rsidR="00BA1667" w:rsidRDefault="00BA1667" w:rsidP="00BA1667"/>
    <w:p w14:paraId="77A4F21D" w14:textId="0DE92778" w:rsidR="00BA1667" w:rsidRDefault="00BA1667" w:rsidP="00BA1667"/>
    <w:p w14:paraId="449BCD7B" w14:textId="2826CBF0" w:rsidR="00BA1667" w:rsidRDefault="00BA1667" w:rsidP="00BA1667"/>
    <w:p w14:paraId="736A915F" w14:textId="5A57EBE3" w:rsidR="00BA1667" w:rsidRDefault="00BA1667" w:rsidP="00BA1667"/>
    <w:p w14:paraId="7A013F66" w14:textId="1CEA2764" w:rsidR="00BA1667" w:rsidRDefault="00BA1667" w:rsidP="00BA1667"/>
    <w:p w14:paraId="5DF5DA34" w14:textId="77777777" w:rsidR="00BA1667" w:rsidRPr="00BA1667" w:rsidRDefault="00BA1667" w:rsidP="00BA1667">
      <w:bookmarkStart w:id="0" w:name="_GoBack"/>
      <w:bookmarkEnd w:id="0"/>
    </w:p>
    <w:p w14:paraId="1DAF5426" w14:textId="761CF848" w:rsidR="00BA1667" w:rsidRPr="00BA1667" w:rsidRDefault="00BA1667" w:rsidP="00BA1667">
      <w:pPr>
        <w:numPr>
          <w:ilvl w:val="0"/>
          <w:numId w:val="2"/>
        </w:numPr>
      </w:pPr>
      <w:r w:rsidRPr="00BA1667">
        <w:rPr>
          <w:b/>
          <w:bCs/>
          <w:u w:val="single"/>
        </w:rPr>
        <w:lastRenderedPageBreak/>
        <w:t>2. BÖLÜM</w:t>
      </w:r>
    </w:p>
    <w:p w14:paraId="6A3BF138" w14:textId="77777777" w:rsidR="00BA1667" w:rsidRPr="00BA1667" w:rsidRDefault="00BA1667" w:rsidP="00BA1667">
      <w:pPr>
        <w:numPr>
          <w:ilvl w:val="1"/>
          <w:numId w:val="2"/>
        </w:numPr>
      </w:pPr>
      <w:r w:rsidRPr="00BA1667">
        <w:rPr>
          <w:b/>
          <w:bCs/>
        </w:rPr>
        <w:t xml:space="preserve">Adaya bir portföy sunulacak, bu portföyde yer alan verilere göre </w:t>
      </w:r>
    </w:p>
    <w:p w14:paraId="18A1F31F" w14:textId="77777777" w:rsidR="00BA1667" w:rsidRPr="00BA1667" w:rsidRDefault="00BA1667" w:rsidP="00BA1667">
      <w:pPr>
        <w:numPr>
          <w:ilvl w:val="2"/>
          <w:numId w:val="2"/>
        </w:numPr>
      </w:pPr>
      <w:proofErr w:type="spellStart"/>
      <w:r w:rsidRPr="00BA1667">
        <w:rPr>
          <w:b/>
          <w:bCs/>
          <w:highlight w:val="yellow"/>
        </w:rPr>
        <w:t>Portfoyün</w:t>
      </w:r>
      <w:proofErr w:type="spellEnd"/>
      <w:r w:rsidRPr="00BA1667">
        <w:rPr>
          <w:b/>
          <w:bCs/>
          <w:highlight w:val="yellow"/>
        </w:rPr>
        <w:t xml:space="preserve"> güncelliğinin kontrolü</w:t>
      </w:r>
    </w:p>
    <w:p w14:paraId="17F8B6D1" w14:textId="77777777" w:rsidR="00BA1667" w:rsidRPr="00BA1667" w:rsidRDefault="00BA1667" w:rsidP="00BA1667">
      <w:pPr>
        <w:numPr>
          <w:ilvl w:val="2"/>
          <w:numId w:val="2"/>
        </w:numPr>
      </w:pPr>
      <w:proofErr w:type="spellStart"/>
      <w:r w:rsidRPr="00BA1667">
        <w:rPr>
          <w:b/>
          <w:bCs/>
        </w:rPr>
        <w:t>Porftföye</w:t>
      </w:r>
      <w:proofErr w:type="spellEnd"/>
      <w:r w:rsidRPr="00BA1667">
        <w:rPr>
          <w:b/>
          <w:bCs/>
        </w:rPr>
        <w:t xml:space="preserve"> ilave edilecek </w:t>
      </w:r>
      <w:proofErr w:type="spellStart"/>
      <w:r w:rsidRPr="00BA1667">
        <w:rPr>
          <w:b/>
          <w:bCs/>
        </w:rPr>
        <w:t>emlakla</w:t>
      </w:r>
      <w:proofErr w:type="spellEnd"/>
      <w:r w:rsidRPr="00BA1667">
        <w:rPr>
          <w:b/>
          <w:bCs/>
        </w:rPr>
        <w:t xml:space="preserve"> ilgili bilgi toplama</w:t>
      </w:r>
    </w:p>
    <w:p w14:paraId="3B8A3F80" w14:textId="77777777" w:rsidR="00BA1667" w:rsidRPr="00BA1667" w:rsidRDefault="00BA1667" w:rsidP="00BA1667">
      <w:pPr>
        <w:numPr>
          <w:ilvl w:val="2"/>
          <w:numId w:val="2"/>
        </w:numPr>
      </w:pPr>
      <w:r w:rsidRPr="00BA1667">
        <w:rPr>
          <w:b/>
          <w:bCs/>
          <w:highlight w:val="yellow"/>
        </w:rPr>
        <w:t>Parsel ve imar sorgulama</w:t>
      </w:r>
    </w:p>
    <w:p w14:paraId="41B2E798" w14:textId="77777777" w:rsidR="00BA1667" w:rsidRPr="00BA1667" w:rsidRDefault="00BA1667" w:rsidP="00BA1667">
      <w:pPr>
        <w:numPr>
          <w:ilvl w:val="2"/>
          <w:numId w:val="2"/>
        </w:numPr>
      </w:pPr>
      <w:r w:rsidRPr="00BA1667">
        <w:rPr>
          <w:b/>
          <w:bCs/>
          <w:highlight w:val="yellow"/>
        </w:rPr>
        <w:t>Güncel rayiç bedel tespitini kontrol etme</w:t>
      </w:r>
    </w:p>
    <w:p w14:paraId="076B80BF" w14:textId="77777777" w:rsidR="00BA1667" w:rsidRPr="00BA1667" w:rsidRDefault="00BA1667" w:rsidP="00BA1667">
      <w:pPr>
        <w:numPr>
          <w:ilvl w:val="2"/>
          <w:numId w:val="2"/>
        </w:numPr>
      </w:pPr>
      <w:r w:rsidRPr="00BA1667">
        <w:rPr>
          <w:b/>
          <w:bCs/>
          <w:highlight w:val="yellow"/>
        </w:rPr>
        <w:t>Portföye eklenecek taşınmazla ilgili gerekli belge/doküman/sözleşmelerin kontrolü ve imzalanması</w:t>
      </w:r>
    </w:p>
    <w:p w14:paraId="4236E0A6" w14:textId="77777777" w:rsidR="00BA1667" w:rsidRPr="00BA1667" w:rsidRDefault="00BA1667" w:rsidP="00BA1667">
      <w:pPr>
        <w:numPr>
          <w:ilvl w:val="2"/>
          <w:numId w:val="2"/>
        </w:numPr>
      </w:pPr>
      <w:r w:rsidRPr="00BA1667">
        <w:rPr>
          <w:b/>
          <w:bCs/>
        </w:rPr>
        <w:t>Portföye eklenecek taşınmazın tanıtım/pazarlama yöntemine karar verilmesi</w:t>
      </w:r>
    </w:p>
    <w:p w14:paraId="4E552229" w14:textId="77777777" w:rsidR="00BA1667" w:rsidRPr="00BA1667" w:rsidRDefault="00BA1667" w:rsidP="00BA1667">
      <w:pPr>
        <w:numPr>
          <w:ilvl w:val="2"/>
          <w:numId w:val="2"/>
        </w:numPr>
      </w:pPr>
      <w:r w:rsidRPr="00BA1667">
        <w:rPr>
          <w:b/>
          <w:bCs/>
          <w:highlight w:val="yellow"/>
        </w:rPr>
        <w:t>Portföye eklenecek taşınmazın satış/kiralama bedelinin belirlenmesi/onaylanması</w:t>
      </w:r>
    </w:p>
    <w:p w14:paraId="330C6147" w14:textId="77777777" w:rsidR="00BA1667" w:rsidRPr="00BA1667" w:rsidRDefault="00BA1667" w:rsidP="00BA1667">
      <w:pPr>
        <w:numPr>
          <w:ilvl w:val="2"/>
          <w:numId w:val="2"/>
        </w:numPr>
      </w:pPr>
      <w:r w:rsidRPr="00BA1667">
        <w:rPr>
          <w:b/>
          <w:bCs/>
          <w:highlight w:val="yellow"/>
        </w:rPr>
        <w:t>Tapu işlemleri</w:t>
      </w:r>
    </w:p>
    <w:p w14:paraId="7CFCA739" w14:textId="77777777" w:rsidR="00BA1667" w:rsidRPr="00BA1667" w:rsidRDefault="00BA1667" w:rsidP="00BA1667">
      <w:pPr>
        <w:numPr>
          <w:ilvl w:val="2"/>
          <w:numId w:val="2"/>
        </w:numPr>
      </w:pPr>
      <w:r w:rsidRPr="00BA1667">
        <w:rPr>
          <w:b/>
          <w:bCs/>
          <w:highlight w:val="yellow"/>
        </w:rPr>
        <w:t>Hizmet bedeli tahsilatı</w:t>
      </w:r>
    </w:p>
    <w:p w14:paraId="03A82C06" w14:textId="77777777" w:rsidR="00BA1667" w:rsidRPr="00BA1667" w:rsidRDefault="00BA1667" w:rsidP="00BA1667">
      <w:pPr>
        <w:numPr>
          <w:ilvl w:val="2"/>
          <w:numId w:val="2"/>
        </w:numPr>
      </w:pPr>
      <w:r w:rsidRPr="00BA1667">
        <w:rPr>
          <w:b/>
          <w:bCs/>
        </w:rPr>
        <w:t>Satış/kiralama sonrası hizmetler</w:t>
      </w:r>
    </w:p>
    <w:p w14:paraId="2C7DCCAD" w14:textId="77777777" w:rsidR="00BA1667" w:rsidRPr="00BA1667" w:rsidRDefault="00BA1667" w:rsidP="00BA1667">
      <w:pPr>
        <w:numPr>
          <w:ilvl w:val="0"/>
          <w:numId w:val="2"/>
        </w:numPr>
      </w:pPr>
      <w:r w:rsidRPr="00BA1667">
        <w:rPr>
          <w:b/>
          <w:bCs/>
          <w:u w:val="single"/>
        </w:rPr>
        <w:t>3. BÖLÜM</w:t>
      </w:r>
    </w:p>
    <w:p w14:paraId="7121C550" w14:textId="77777777" w:rsidR="00BA1667" w:rsidRPr="00BA1667" w:rsidRDefault="00BA1667" w:rsidP="00BA1667">
      <w:pPr>
        <w:numPr>
          <w:ilvl w:val="1"/>
          <w:numId w:val="2"/>
        </w:numPr>
      </w:pPr>
      <w:r w:rsidRPr="00BA1667">
        <w:rPr>
          <w:b/>
          <w:bCs/>
        </w:rPr>
        <w:t>Adaya bir müşteri gönderilecek</w:t>
      </w:r>
    </w:p>
    <w:p w14:paraId="379B7E4E" w14:textId="77777777" w:rsidR="00BA1667" w:rsidRPr="00BA1667" w:rsidRDefault="00BA1667" w:rsidP="00BA1667">
      <w:pPr>
        <w:numPr>
          <w:ilvl w:val="2"/>
          <w:numId w:val="2"/>
        </w:numPr>
      </w:pPr>
      <w:r w:rsidRPr="00BA1667">
        <w:rPr>
          <w:b/>
          <w:bCs/>
        </w:rPr>
        <w:t>Yatırım müşterisinin talep ve beklentilerinin tespiti</w:t>
      </w:r>
    </w:p>
    <w:p w14:paraId="63495412" w14:textId="77777777" w:rsidR="00BA1667" w:rsidRPr="00BA1667" w:rsidRDefault="00BA1667" w:rsidP="00BA1667">
      <w:pPr>
        <w:numPr>
          <w:ilvl w:val="2"/>
          <w:numId w:val="2"/>
        </w:numPr>
      </w:pPr>
      <w:r w:rsidRPr="00BA1667">
        <w:rPr>
          <w:b/>
          <w:bCs/>
        </w:rPr>
        <w:t>Talep ve eldeki verilere göre fizibilite yapılması</w:t>
      </w:r>
    </w:p>
    <w:p w14:paraId="0F2B194C" w14:textId="77777777" w:rsidR="00BA1667" w:rsidRPr="00BA1667" w:rsidRDefault="00BA1667" w:rsidP="00BA1667">
      <w:pPr>
        <w:numPr>
          <w:ilvl w:val="2"/>
          <w:numId w:val="2"/>
        </w:numPr>
      </w:pPr>
      <w:r w:rsidRPr="00BA1667">
        <w:rPr>
          <w:b/>
          <w:bCs/>
          <w:highlight w:val="yellow"/>
        </w:rPr>
        <w:t>Fizibilitede yer alan alternatif yatırım yöntemlerinin karşılaştırılması</w:t>
      </w:r>
    </w:p>
    <w:p w14:paraId="03763B86" w14:textId="77777777" w:rsidR="00BA1667" w:rsidRPr="00BA1667" w:rsidRDefault="00BA1667" w:rsidP="00BA1667">
      <w:pPr>
        <w:numPr>
          <w:ilvl w:val="2"/>
          <w:numId w:val="2"/>
        </w:numPr>
      </w:pPr>
      <w:r w:rsidRPr="00BA1667">
        <w:rPr>
          <w:b/>
          <w:bCs/>
          <w:highlight w:val="yellow"/>
        </w:rPr>
        <w:t>Raporlama (müşteri)</w:t>
      </w:r>
    </w:p>
    <w:p w14:paraId="1560CA9B" w14:textId="77777777" w:rsidR="00484418" w:rsidRDefault="00484418"/>
    <w:sectPr w:rsidR="0048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D32B4"/>
    <w:multiLevelType w:val="hybridMultilevel"/>
    <w:tmpl w:val="AD2043FC"/>
    <w:lvl w:ilvl="0" w:tplc="AE8A5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540F1C">
      <w:start w:val="1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B4FE06">
      <w:start w:val="1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345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44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AC4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22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E0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98E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2EC250D"/>
    <w:multiLevelType w:val="hybridMultilevel"/>
    <w:tmpl w:val="2B9C6CEC"/>
    <w:lvl w:ilvl="0" w:tplc="0B96D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8C4D06">
      <w:start w:val="1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A557C">
      <w:start w:val="1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8EB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0C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BE7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45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4E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A1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C860328"/>
    <w:multiLevelType w:val="hybridMultilevel"/>
    <w:tmpl w:val="9D3C9BF0"/>
    <w:lvl w:ilvl="0" w:tplc="F2F40A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7E0AB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2E8D3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A20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A7F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6263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66D8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7208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6ED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92484"/>
    <w:multiLevelType w:val="hybridMultilevel"/>
    <w:tmpl w:val="362492B4"/>
    <w:lvl w:ilvl="0" w:tplc="683AD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4237E4">
      <w:start w:val="1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62C59E">
      <w:start w:val="1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228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100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AA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0A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0E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A8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18"/>
    <w:rsid w:val="00484418"/>
    <w:rsid w:val="00BA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87C0"/>
  <w15:chartTrackingRefBased/>
  <w15:docId w15:val="{C9938E6A-068E-4326-83D7-38139966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61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87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4663">
          <w:marLeft w:val="158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193">
          <w:marLeft w:val="158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131">
          <w:marLeft w:val="158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149">
          <w:marLeft w:val="158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614">
          <w:marLeft w:val="158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942">
          <w:marLeft w:val="158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872">
          <w:marLeft w:val="158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722">
          <w:marLeft w:val="158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1776">
          <w:marLeft w:val="158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654">
          <w:marLeft w:val="158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7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121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750">
          <w:marLeft w:val="158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88">
          <w:marLeft w:val="158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827">
          <w:marLeft w:val="158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959">
          <w:marLeft w:val="158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8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61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6070">
          <w:marLeft w:val="158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420">
          <w:marLeft w:val="158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343">
          <w:marLeft w:val="158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713">
          <w:marLeft w:val="158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958">
          <w:marLeft w:val="158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54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14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TOBB MEYBEM</dc:creator>
  <cp:keywords/>
  <dc:description/>
  <cp:lastModifiedBy>TOBB MEYBEM</cp:lastModifiedBy>
  <cp:revision>2</cp:revision>
  <cp:lastPrinted>2019-11-19T08:15:00Z</cp:lastPrinted>
  <dcterms:created xsi:type="dcterms:W3CDTF">2019-11-19T08:12:00Z</dcterms:created>
  <dcterms:modified xsi:type="dcterms:W3CDTF">2019-11-19T08:15:00Z</dcterms:modified>
</cp:coreProperties>
</file>